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5A" w:rsidRDefault="00A4065A" w:rsidP="00A4065A">
      <w:pPr>
        <w:pStyle w:val="Ttulo1"/>
        <w:tabs>
          <w:tab w:val="left" w:pos="720"/>
        </w:tabs>
        <w:spacing w:after="240"/>
        <w:jc w:val="center"/>
        <w:rPr>
          <w:rFonts w:ascii="Arial" w:hAnsi="Arial" w:cs="Arial"/>
          <w:sz w:val="20"/>
          <w:szCs w:val="20"/>
          <w:u w:val="single"/>
        </w:rPr>
      </w:pPr>
      <w:r w:rsidRPr="00F000C3">
        <w:rPr>
          <w:rFonts w:ascii="Arial" w:hAnsi="Arial" w:cs="Arial"/>
          <w:sz w:val="20"/>
          <w:szCs w:val="20"/>
          <w:u w:val="single"/>
        </w:rPr>
        <w:t>SISTEMA DE INFORMAÇÃO E DIAGNÓSTICO</w:t>
      </w:r>
    </w:p>
    <w:p w:rsidR="005B60F8" w:rsidRPr="005B60F8" w:rsidRDefault="005B60F8" w:rsidP="005B60F8"/>
    <w:p w:rsidR="007E227E" w:rsidRPr="00F000C3" w:rsidRDefault="007E227E" w:rsidP="007E227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7E227E" w:rsidRDefault="007E227E" w:rsidP="008E7EF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0C3">
        <w:rPr>
          <w:rFonts w:ascii="Arial" w:hAnsi="Arial" w:cs="Arial"/>
          <w:b/>
          <w:sz w:val="20"/>
          <w:szCs w:val="20"/>
        </w:rPr>
        <w:t xml:space="preserve">É expressamente proibido qualquer tipo de intervenção em Área de Preservação Permanente. </w:t>
      </w:r>
    </w:p>
    <w:p w:rsidR="005B60F8" w:rsidRPr="00F000C3" w:rsidRDefault="005B60F8" w:rsidP="008E7EF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375BD" w:rsidRDefault="007E227E" w:rsidP="007337C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0C3">
        <w:rPr>
          <w:rFonts w:ascii="Arial" w:hAnsi="Arial" w:cs="Arial"/>
          <w:sz w:val="20"/>
          <w:szCs w:val="20"/>
        </w:rPr>
        <w:t xml:space="preserve">Deverá ser observada rigorosamente a formatação deste formulário, não sendo permitida qualquer </w:t>
      </w:r>
      <w:r w:rsidRPr="00F000C3">
        <w:rPr>
          <w:rFonts w:ascii="Arial" w:hAnsi="Arial" w:cs="Arial"/>
          <w:b/>
          <w:sz w:val="20"/>
          <w:szCs w:val="20"/>
        </w:rPr>
        <w:t>inclusão, exclusão ou alteração de campos, sob pena de não aceitação do documento.</w:t>
      </w:r>
    </w:p>
    <w:p w:rsidR="005B60F8" w:rsidRPr="00F000C3" w:rsidRDefault="005B60F8" w:rsidP="007337C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E7EF4" w:rsidRPr="00F000C3" w:rsidRDefault="008E7EF4" w:rsidP="00135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000C3">
        <w:rPr>
          <w:rFonts w:ascii="Arial" w:hAnsi="Arial" w:cs="Arial"/>
          <w:sz w:val="20"/>
          <w:szCs w:val="20"/>
        </w:rPr>
        <w:t>Enquadramento:</w:t>
      </w:r>
      <w:r w:rsidR="007E227E" w:rsidRPr="00F000C3">
        <w:rPr>
          <w:rFonts w:ascii="Arial" w:hAnsi="Arial" w:cs="Arial"/>
          <w:b/>
          <w:sz w:val="20"/>
          <w:szCs w:val="20"/>
        </w:rPr>
        <w:t xml:space="preserve"> </w:t>
      </w:r>
      <w:r w:rsidR="00F000C3" w:rsidRPr="00427F0C">
        <w:rPr>
          <w:rFonts w:ascii="Arial" w:hAnsi="Arial" w:cs="Arial"/>
          <w:b/>
          <w:bCs/>
          <w:sz w:val="20"/>
          <w:szCs w:val="20"/>
        </w:rPr>
        <w:t>Estação de tratamento de água (ETA) – Vinculada à sistema público de tratamento e distribuição de água.</w:t>
      </w:r>
    </w:p>
    <w:p w:rsidR="00135B3C" w:rsidRPr="00F000C3" w:rsidRDefault="00135B3C" w:rsidP="002907B0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F000C3">
        <w:rPr>
          <w:rFonts w:ascii="Arial" w:hAnsi="Arial" w:cs="Arial"/>
          <w:b/>
          <w:sz w:val="20"/>
          <w:szCs w:val="20"/>
        </w:rPr>
        <w:t xml:space="preserve">Descrição da atividade desenvolvida: </w:t>
      </w:r>
      <w:r w:rsidRPr="00F000C3">
        <w:rPr>
          <w:rFonts w:ascii="Arial" w:hAnsi="Arial" w:cs="Arial"/>
          <w:sz w:val="20"/>
          <w:szCs w:val="20"/>
        </w:rPr>
        <w:t>..................................................................................................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451A55" w:rsidRPr="00F000C3" w:rsidRDefault="00451A55" w:rsidP="00451A55">
      <w:pPr>
        <w:jc w:val="both"/>
        <w:rPr>
          <w:rFonts w:ascii="Arial" w:hAnsi="Arial" w:cs="Arial"/>
          <w:b/>
          <w:sz w:val="20"/>
          <w:szCs w:val="20"/>
        </w:rPr>
      </w:pPr>
      <w:r w:rsidRPr="00F000C3">
        <w:rPr>
          <w:rFonts w:ascii="Arial" w:hAnsi="Arial" w:cs="Arial"/>
          <w:b/>
          <w:bCs/>
          <w:sz w:val="20"/>
          <w:szCs w:val="20"/>
        </w:rPr>
        <w:t>Vazão Máxima de Projeto (VMP</w:t>
      </w:r>
      <w:r>
        <w:rPr>
          <w:rFonts w:ascii="Arial" w:hAnsi="Arial" w:cs="Arial"/>
          <w:b/>
          <w:bCs/>
          <w:sz w:val="20"/>
          <w:szCs w:val="20"/>
        </w:rPr>
        <w:t>)..........................................</w:t>
      </w:r>
      <w:r w:rsidRPr="00F000C3">
        <w:rPr>
          <w:rFonts w:ascii="Arial" w:hAnsi="Arial" w:cs="Arial"/>
          <w:b/>
          <w:sz w:val="20"/>
          <w:szCs w:val="20"/>
        </w:rPr>
        <w:t xml:space="preserve"> L/S</w:t>
      </w:r>
    </w:p>
    <w:p w:rsidR="00451A55" w:rsidRPr="00F000C3" w:rsidRDefault="00451A55" w:rsidP="00451A55">
      <w:pPr>
        <w:jc w:val="both"/>
        <w:rPr>
          <w:rFonts w:ascii="Arial" w:hAnsi="Arial" w:cs="Arial"/>
          <w:b/>
          <w:sz w:val="20"/>
          <w:szCs w:val="20"/>
        </w:rPr>
      </w:pPr>
      <w:r w:rsidRPr="00F000C3">
        <w:rPr>
          <w:rFonts w:ascii="Arial" w:hAnsi="Arial" w:cs="Arial"/>
          <w:b/>
          <w:bCs/>
          <w:sz w:val="20"/>
          <w:szCs w:val="20"/>
        </w:rPr>
        <w:t xml:space="preserve">Vazão Máxima de Projeto (VMP) </w:t>
      </w:r>
      <w:r w:rsidRPr="00F000C3">
        <w:rPr>
          <w:rFonts w:ascii="Arial" w:hAnsi="Arial" w:cs="Arial"/>
          <w:b/>
          <w:sz w:val="20"/>
          <w:szCs w:val="20"/>
        </w:rPr>
        <w:t>&lt; 100 L/S</w:t>
      </w:r>
    </w:p>
    <w:p w:rsidR="005375BD" w:rsidRDefault="005375BD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8E7EF4" w:rsidRPr="00F000C3" w:rsidTr="00B1150F">
        <w:trPr>
          <w:trHeight w:val="345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EF4" w:rsidRPr="00F000C3" w:rsidRDefault="008E7EF4" w:rsidP="00650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b/>
                <w:sz w:val="20"/>
                <w:szCs w:val="20"/>
              </w:rPr>
              <w:t>II. CARACTERÍSTICAS DA ÁREA:</w:t>
            </w:r>
          </w:p>
        </w:tc>
      </w:tr>
    </w:tbl>
    <w:p w:rsidR="005B60F8" w:rsidRDefault="005B60F8" w:rsidP="00F000C3">
      <w:pPr>
        <w:pStyle w:val="Corpodetexto2"/>
        <w:ind w:right="-1"/>
        <w:rPr>
          <w:rFonts w:cs="Arial"/>
          <w:b/>
        </w:rPr>
      </w:pPr>
    </w:p>
    <w:p w:rsidR="005B60F8" w:rsidRDefault="005B60F8" w:rsidP="00F000C3">
      <w:pPr>
        <w:pStyle w:val="Corpodetexto2"/>
        <w:ind w:right="-1"/>
        <w:rPr>
          <w:rFonts w:cs="Arial"/>
          <w:b/>
        </w:rPr>
      </w:pPr>
    </w:p>
    <w:p w:rsidR="005B60F8" w:rsidRDefault="005B60F8" w:rsidP="00F000C3">
      <w:pPr>
        <w:pStyle w:val="Corpodetexto2"/>
        <w:ind w:right="-1"/>
        <w:rPr>
          <w:rFonts w:cs="Arial"/>
          <w:b/>
        </w:rPr>
      </w:pPr>
    </w:p>
    <w:p w:rsidR="00F000C3" w:rsidRPr="00F000C3" w:rsidRDefault="00F000C3" w:rsidP="00F000C3">
      <w:pPr>
        <w:pStyle w:val="Corpodetexto2"/>
        <w:ind w:right="-1"/>
        <w:rPr>
          <w:rFonts w:cs="Arial"/>
        </w:rPr>
      </w:pPr>
      <w:r w:rsidRPr="00F000C3">
        <w:rPr>
          <w:rFonts w:cs="Arial"/>
          <w:b/>
        </w:rPr>
        <w:t>Característica da área útil:</w:t>
      </w:r>
    </w:p>
    <w:p w:rsidR="00F000C3" w:rsidRDefault="00F000C3" w:rsidP="00F000C3">
      <w:pPr>
        <w:pStyle w:val="Corpodetexto2"/>
        <w:ind w:right="-1"/>
        <w:rPr>
          <w:rFonts w:cs="Arial"/>
          <w:i/>
          <w:iCs/>
        </w:rPr>
      </w:pPr>
      <w:r w:rsidRPr="00F000C3">
        <w:rPr>
          <w:rFonts w:cs="Arial"/>
          <w:i/>
          <w:iCs/>
        </w:rPr>
        <w:t>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por exemplo, vias de acesso e manobras de veículos, dentre outras não citadas. Portanto, toda a área que estiver sendo utilizada para o ótimo funcionamento da atividade, é considerada área útil.</w:t>
      </w:r>
    </w:p>
    <w:p w:rsidR="005B60F8" w:rsidRPr="00F000C3" w:rsidRDefault="005B60F8" w:rsidP="00F000C3">
      <w:pPr>
        <w:pStyle w:val="Corpodetexto2"/>
        <w:ind w:right="-1"/>
        <w:rPr>
          <w:rFonts w:cs="Arial"/>
          <w:i/>
          <w:iCs/>
        </w:rPr>
      </w:pPr>
    </w:p>
    <w:p w:rsidR="00F000C3" w:rsidRPr="00F000C3" w:rsidRDefault="00F000C3" w:rsidP="00F000C3">
      <w:pPr>
        <w:pStyle w:val="Corpodetexto2"/>
        <w:ind w:right="-1"/>
        <w:rPr>
          <w:rFonts w:cs="Arial"/>
          <w:b/>
          <w:i/>
          <w:u w:val="single"/>
        </w:rPr>
      </w:pPr>
    </w:p>
    <w:p w:rsidR="00F000C3" w:rsidRPr="00F000C3" w:rsidRDefault="00F000C3" w:rsidP="00F000C3">
      <w:pPr>
        <w:pStyle w:val="Corpodetexto2"/>
        <w:spacing w:line="360" w:lineRule="auto"/>
        <w:ind w:right="-1"/>
        <w:rPr>
          <w:rFonts w:cs="Arial"/>
        </w:rPr>
      </w:pPr>
      <w:r w:rsidRPr="00F000C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128D61" wp14:editId="04C67E8F">
                <wp:simplePos x="0" y="0"/>
                <wp:positionH relativeFrom="column">
                  <wp:posOffset>1206002</wp:posOffset>
                </wp:positionH>
                <wp:positionV relativeFrom="paragraph">
                  <wp:posOffset>78117</wp:posOffset>
                </wp:positionV>
                <wp:extent cx="204469" cy="0"/>
                <wp:effectExtent l="0" t="76200" r="24131" b="114300"/>
                <wp:wrapNone/>
                <wp:docPr id="13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69" cy="0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6F7C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94.95pt;margin-top:6.15pt;width:16.1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" strokeweight=".26008mm">
                <v:stroke endarrow="open"/>
              </v:shape>
            </w:pict>
          </mc:Fallback>
        </mc:AlternateContent>
      </w: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 Áreas cobertas                Área ___________m².</w:t>
      </w:r>
    </w:p>
    <w:p w:rsidR="00F000C3" w:rsidRPr="00F000C3" w:rsidRDefault="00F000C3" w:rsidP="00F000C3">
      <w:pPr>
        <w:pStyle w:val="Corpodetexto2"/>
        <w:spacing w:line="360" w:lineRule="auto"/>
        <w:ind w:right="-1"/>
        <w:rPr>
          <w:rFonts w:cs="Arial"/>
        </w:rPr>
      </w:pP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 Áreas descobertas</w:t>
      </w:r>
    </w:p>
    <w:p w:rsidR="00F000C3" w:rsidRPr="00F000C3" w:rsidRDefault="00F000C3" w:rsidP="00F000C3">
      <w:pPr>
        <w:pStyle w:val="Corpodetexto2"/>
        <w:spacing w:line="360" w:lineRule="auto"/>
        <w:rPr>
          <w:rFonts w:cs="Arial"/>
        </w:rPr>
      </w:pPr>
      <w:r w:rsidRPr="00F000C3">
        <w:rPr>
          <w:rFonts w:cs="Arial"/>
        </w:rPr>
        <w:t>Tipo de pavimentação:</w:t>
      </w:r>
    </w:p>
    <w:p w:rsidR="00F000C3" w:rsidRPr="00F000C3" w:rsidRDefault="00F000C3" w:rsidP="00F000C3">
      <w:pPr>
        <w:pStyle w:val="Corpodetexto2"/>
        <w:spacing w:line="360" w:lineRule="auto"/>
        <w:rPr>
          <w:rFonts w:cs="Arial"/>
        </w:rPr>
      </w:pP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Terra batida (sem pavimentação).  Área ___________ m².</w:t>
      </w:r>
    </w:p>
    <w:p w:rsidR="00F000C3" w:rsidRPr="00F000C3" w:rsidRDefault="00F000C3" w:rsidP="00F000C3">
      <w:pPr>
        <w:pStyle w:val="Corpodetexto2"/>
        <w:spacing w:line="360" w:lineRule="auto"/>
        <w:rPr>
          <w:rFonts w:cs="Arial"/>
        </w:rPr>
      </w:pP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Paralelepípedo/ </w:t>
      </w:r>
      <w:proofErr w:type="spellStart"/>
      <w:r w:rsidRPr="00F000C3">
        <w:rPr>
          <w:rFonts w:cs="Arial"/>
        </w:rPr>
        <w:t>bloquete</w:t>
      </w:r>
      <w:proofErr w:type="spellEnd"/>
      <w:r w:rsidRPr="00F000C3">
        <w:rPr>
          <w:rFonts w:cs="Arial"/>
        </w:rPr>
        <w:t xml:space="preserve">/ </w:t>
      </w:r>
      <w:proofErr w:type="spellStart"/>
      <w:r w:rsidRPr="00F000C3">
        <w:rPr>
          <w:rFonts w:cs="Arial"/>
        </w:rPr>
        <w:t>pavi-S</w:t>
      </w:r>
      <w:proofErr w:type="spellEnd"/>
      <w:r w:rsidRPr="00F000C3">
        <w:rPr>
          <w:rFonts w:cs="Arial"/>
        </w:rPr>
        <w:t xml:space="preserve"> ou similares. Área ___________ m².</w:t>
      </w:r>
    </w:p>
    <w:p w:rsidR="00F000C3" w:rsidRPr="00F000C3" w:rsidRDefault="00F000C3" w:rsidP="00F000C3">
      <w:pPr>
        <w:pStyle w:val="Corpodetexto2"/>
        <w:spacing w:line="360" w:lineRule="auto"/>
        <w:rPr>
          <w:rFonts w:cs="Arial"/>
        </w:rPr>
      </w:pP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Asfalto. Área _________ m².</w:t>
      </w:r>
    </w:p>
    <w:p w:rsidR="00F000C3" w:rsidRPr="00F000C3" w:rsidRDefault="00F000C3" w:rsidP="00F000C3">
      <w:pPr>
        <w:pStyle w:val="Corpodetexto2"/>
        <w:spacing w:line="360" w:lineRule="auto"/>
        <w:rPr>
          <w:rFonts w:cs="Arial"/>
        </w:rPr>
      </w:pP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Concreto. Área _________ m².</w:t>
      </w:r>
    </w:p>
    <w:p w:rsidR="00F000C3" w:rsidRPr="00F000C3" w:rsidRDefault="00F000C3" w:rsidP="00F000C3">
      <w:p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00C3">
        <w:rPr>
          <w:rFonts w:ascii="Arial" w:eastAsia="Webdings" w:hAnsi="Arial" w:cs="Arial"/>
          <w:sz w:val="20"/>
          <w:szCs w:val="20"/>
        </w:rPr>
        <w:t></w:t>
      </w:r>
      <w:r w:rsidRPr="00F000C3">
        <w:rPr>
          <w:rFonts w:ascii="Arial" w:hAnsi="Arial" w:cs="Arial"/>
          <w:sz w:val="20"/>
          <w:szCs w:val="20"/>
        </w:rPr>
        <w:t xml:space="preserve"> Outra: Especificar: ________________________________ Área __________ m².</w:t>
      </w:r>
    </w:p>
    <w:p w:rsidR="00F000C3" w:rsidRPr="00F000C3" w:rsidRDefault="00F000C3" w:rsidP="00F000C3">
      <w:pPr>
        <w:pStyle w:val="Corpodetexto2"/>
        <w:spacing w:before="120"/>
        <w:rPr>
          <w:rFonts w:cs="Arial"/>
          <w:b/>
        </w:rPr>
      </w:pPr>
      <w:r w:rsidRPr="00F000C3">
        <w:rPr>
          <w:rFonts w:cs="Arial"/>
          <w:b/>
        </w:rPr>
        <w:t>Haverá interferência em áreas de domínio de Órgãos responsáveis por rodovias estaduais e/ou federais?</w:t>
      </w:r>
    </w:p>
    <w:p w:rsidR="00F000C3" w:rsidRPr="00F000C3" w:rsidRDefault="00F000C3" w:rsidP="00F000C3">
      <w:pPr>
        <w:pStyle w:val="Corpodetexto2"/>
        <w:spacing w:before="120"/>
        <w:rPr>
          <w:rFonts w:cs="Arial"/>
        </w:rPr>
      </w:pPr>
      <w:r w:rsidRPr="00F000C3">
        <w:rPr>
          <w:rFonts w:cs="Arial"/>
          <w:i/>
          <w:iCs/>
        </w:rPr>
        <w:t>Em caso positivo, o empreendimento deve possuir Anuência(s) expedida(s) pelo órgão responsável pela gestão da rodovia.</w:t>
      </w:r>
    </w:p>
    <w:p w:rsidR="00F000C3" w:rsidRDefault="00F000C3" w:rsidP="00F000C3">
      <w:pPr>
        <w:pStyle w:val="Corpodetexto2"/>
        <w:spacing w:before="120"/>
        <w:rPr>
          <w:rFonts w:cs="Arial"/>
        </w:rPr>
      </w:pP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Não.</w:t>
      </w:r>
    </w:p>
    <w:p w:rsidR="005B60F8" w:rsidRPr="00F000C3" w:rsidRDefault="005B60F8" w:rsidP="00F000C3">
      <w:pPr>
        <w:pStyle w:val="Corpodetexto2"/>
        <w:spacing w:before="120"/>
        <w:rPr>
          <w:rFonts w:cs="Arial"/>
        </w:rPr>
      </w:pPr>
    </w:p>
    <w:p w:rsidR="00F000C3" w:rsidRPr="00F000C3" w:rsidRDefault="00F000C3" w:rsidP="00F000C3">
      <w:pPr>
        <w:pStyle w:val="Corpodetexto2"/>
        <w:spacing w:before="120"/>
        <w:rPr>
          <w:rFonts w:cs="Arial"/>
        </w:rPr>
      </w:pP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Sim. Qual?  </w:t>
      </w:r>
    </w:p>
    <w:p w:rsidR="00F000C3" w:rsidRPr="00F000C3" w:rsidRDefault="00F000C3" w:rsidP="00F000C3">
      <w:pPr>
        <w:pStyle w:val="Corpodetexto2"/>
        <w:spacing w:before="120"/>
        <w:rPr>
          <w:rFonts w:cs="Arial"/>
        </w:rPr>
      </w:pP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DNIT          </w:t>
      </w: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DER        </w:t>
      </w:r>
      <w:r w:rsidRPr="00F000C3">
        <w:rPr>
          <w:rFonts w:eastAsia="Webdings" w:cs="Arial"/>
        </w:rPr>
        <w:t></w:t>
      </w:r>
      <w:r w:rsidRPr="00F000C3">
        <w:rPr>
          <w:rFonts w:cs="Arial"/>
        </w:rPr>
        <w:t xml:space="preserve">  Outros ______________________________________________</w:t>
      </w:r>
    </w:p>
    <w:p w:rsidR="0045524D" w:rsidRPr="00F000C3" w:rsidRDefault="0045524D" w:rsidP="00F000C3">
      <w:pPr>
        <w:pStyle w:val="Corpodetexto2"/>
        <w:tabs>
          <w:tab w:val="left" w:pos="0"/>
          <w:tab w:val="left" w:pos="426"/>
        </w:tabs>
        <w:spacing w:line="360" w:lineRule="auto"/>
        <w:ind w:right="140"/>
        <w:jc w:val="left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C45228" w:rsidRPr="00F000C3" w:rsidTr="00B1150F">
        <w:trPr>
          <w:trHeight w:val="345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5228" w:rsidRPr="00F000C3" w:rsidRDefault="00F000C3" w:rsidP="00F000C3">
            <w:pPr>
              <w:pStyle w:val="PargrafodaLista"/>
              <w:numPr>
                <w:ilvl w:val="0"/>
                <w:numId w:val="20"/>
              </w:numPr>
              <w:ind w:left="0" w:right="14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C3">
              <w:rPr>
                <w:rFonts w:ascii="Arial" w:hAnsi="Arial" w:cs="Arial"/>
                <w:b/>
                <w:sz w:val="20"/>
                <w:szCs w:val="20"/>
              </w:rPr>
              <w:t>INFORMAÇÕES SOBRE A</w:t>
            </w:r>
            <w:r w:rsidR="00C45228" w:rsidRPr="00F000C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ATIVIDADE:</w:t>
            </w:r>
          </w:p>
        </w:tc>
      </w:tr>
    </w:tbl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1"/>
        <w:gridCol w:w="7251"/>
        <w:gridCol w:w="709"/>
      </w:tblGrid>
      <w:tr w:rsidR="00F000C3" w:rsidRPr="00F000C3" w:rsidTr="00F000C3">
        <w:trPr>
          <w:gridAfter w:val="1"/>
          <w:wAfter w:w="709" w:type="dxa"/>
          <w:trHeight w:val="1461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0C3" w:rsidRPr="00F000C3" w:rsidRDefault="00F000C3" w:rsidP="00F000C3">
            <w:pPr>
              <w:pStyle w:val="Corpodetexto2"/>
              <w:spacing w:before="120" w:after="120" w:line="276" w:lineRule="auto"/>
              <w:ind w:right="140"/>
              <w:rPr>
                <w:rFonts w:cs="Arial"/>
                <w:b/>
                <w:u w:val="single"/>
              </w:rPr>
            </w:pPr>
            <w:r w:rsidRPr="00F000C3">
              <w:rPr>
                <w:rFonts w:cs="Arial"/>
                <w:b/>
                <w:u w:val="single"/>
              </w:rPr>
              <w:t>1. Detalhamento da atividade - Estação de tratamento de Água (ETA) – vinculada a sistema público de tratamento e distribuição de água:</w:t>
            </w:r>
          </w:p>
          <w:p w:rsidR="00F000C3" w:rsidRPr="00F000C3" w:rsidRDefault="00F000C3" w:rsidP="00F000C3">
            <w:pPr>
              <w:pStyle w:val="Corpodetexto2"/>
              <w:spacing w:before="120" w:after="120" w:line="360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>Nome da Estação de Tratamento (para identificação): _________________________________</w:t>
            </w:r>
          </w:p>
          <w:p w:rsidR="00F000C3" w:rsidRPr="00F000C3" w:rsidRDefault="00F000C3" w:rsidP="00F000C3">
            <w:pPr>
              <w:pStyle w:val="Corpodetexto2"/>
              <w:spacing w:before="120" w:after="120" w:line="360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>Vazão máxima de projeto (VMP): ____________ l/s</w:t>
            </w:r>
            <w:r w:rsidRPr="00F000C3">
              <w:rPr>
                <w:rFonts w:cs="Arial"/>
                <w:b/>
              </w:rPr>
              <w:t xml:space="preserve"> (VMP &gt; 20 l/s e </w:t>
            </w:r>
            <w:r w:rsidRPr="00F000C3">
              <w:rPr>
                <w:rFonts w:cs="Arial"/>
                <w:b/>
                <w:u w:val="single"/>
              </w:rPr>
              <w:t>&lt;</w:t>
            </w:r>
            <w:r w:rsidRPr="00F000C3">
              <w:rPr>
                <w:rFonts w:cs="Arial"/>
                <w:b/>
              </w:rPr>
              <w:t xml:space="preserve"> 100 l/s)</w:t>
            </w:r>
          </w:p>
          <w:p w:rsidR="00F000C3" w:rsidRPr="00F000C3" w:rsidRDefault="00F000C3" w:rsidP="00F000C3">
            <w:pPr>
              <w:pStyle w:val="Corpodetexto2"/>
              <w:widowControl w:val="0"/>
              <w:spacing w:before="120" w:after="120" w:line="360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>Vazão máxima de Tratamento (Final de Plano):_______________________(l/s).</w:t>
            </w:r>
          </w:p>
          <w:p w:rsidR="00F000C3" w:rsidRPr="00F000C3" w:rsidRDefault="00F000C3" w:rsidP="00F000C3">
            <w:pPr>
              <w:pStyle w:val="Corpodetexto2"/>
              <w:widowControl w:val="0"/>
              <w:spacing w:before="120" w:after="120" w:line="360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>Vazão Per Capita adotada:___________________(litros/</w:t>
            </w:r>
            <w:proofErr w:type="spellStart"/>
            <w:r w:rsidRPr="00F000C3">
              <w:rPr>
                <w:rFonts w:cs="Arial"/>
              </w:rPr>
              <w:t>hab.dia</w:t>
            </w:r>
            <w:proofErr w:type="spellEnd"/>
            <w:r w:rsidRPr="00F000C3">
              <w:rPr>
                <w:rFonts w:cs="Arial"/>
              </w:rPr>
              <w:t>).</w:t>
            </w:r>
          </w:p>
          <w:p w:rsidR="00F000C3" w:rsidRPr="00F000C3" w:rsidRDefault="00F000C3" w:rsidP="00F000C3">
            <w:pPr>
              <w:pStyle w:val="Corpodetexto2"/>
              <w:spacing w:before="120" w:after="120" w:line="360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>População a ser atendida (Final de Plano): ____________ habitantes, para o ano de ________.</w:t>
            </w:r>
          </w:p>
        </w:tc>
      </w:tr>
      <w:tr w:rsidR="00F000C3" w:rsidRPr="00F000C3" w:rsidTr="00F000C3">
        <w:trPr>
          <w:gridAfter w:val="1"/>
          <w:wAfter w:w="709" w:type="dxa"/>
          <w:trHeight w:val="1604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0C3" w:rsidRPr="00F000C3" w:rsidRDefault="00F000C3" w:rsidP="00F000C3">
            <w:pPr>
              <w:spacing w:before="120"/>
              <w:ind w:right="14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</w:pPr>
            <w:r w:rsidRPr="00F000C3"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  <w:t>2. Tipo da Estação de Tratamento:</w:t>
            </w:r>
          </w:p>
          <w:p w:rsidR="00F000C3" w:rsidRPr="00F000C3" w:rsidRDefault="00F000C3" w:rsidP="00F000C3">
            <w:pPr>
              <w:pStyle w:val="Corpodetexto2"/>
              <w:widowControl w:val="0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</w:tabs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Filtração Direta (clarificação por meio de filtração e desinfecção, </w:t>
            </w:r>
            <w:proofErr w:type="spellStart"/>
            <w:r w:rsidRPr="00F000C3">
              <w:rPr>
                <w:rFonts w:cs="Arial"/>
              </w:rPr>
              <w:t>fluoretação</w:t>
            </w:r>
            <w:proofErr w:type="spellEnd"/>
            <w:r w:rsidRPr="00F000C3">
              <w:rPr>
                <w:rFonts w:cs="Arial"/>
              </w:rPr>
              <w:t xml:space="preserve"> e correção de pH quando necessário).</w:t>
            </w:r>
          </w:p>
          <w:p w:rsidR="00F000C3" w:rsidRPr="00F000C3" w:rsidRDefault="00F000C3" w:rsidP="00F000C3">
            <w:pPr>
              <w:pStyle w:val="Corpodetexto2"/>
              <w:widowControl w:val="0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</w:tabs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Convencional (clarificação com utilização de coagulação e floculação, decantação filtração , seguida de desinfecção, </w:t>
            </w:r>
            <w:proofErr w:type="spellStart"/>
            <w:r w:rsidRPr="00F000C3">
              <w:rPr>
                <w:rFonts w:cs="Arial"/>
              </w:rPr>
              <w:t>fluoretação</w:t>
            </w:r>
            <w:proofErr w:type="spellEnd"/>
            <w:r w:rsidRPr="00F000C3">
              <w:rPr>
                <w:rFonts w:cs="Arial"/>
              </w:rPr>
              <w:t xml:space="preserve"> e correção de pH quando necessário).</w:t>
            </w:r>
          </w:p>
          <w:p w:rsidR="00F000C3" w:rsidRDefault="00F000C3" w:rsidP="00F000C3">
            <w:pPr>
              <w:pStyle w:val="Corpodetexto2"/>
              <w:widowControl w:val="0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</w:tabs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Flotação (clarificação com utilização de coagulação e floculação, flotação, filtração seguida de desinfecção </w:t>
            </w:r>
            <w:proofErr w:type="spellStart"/>
            <w:r w:rsidRPr="00F000C3">
              <w:rPr>
                <w:rFonts w:cs="Arial"/>
              </w:rPr>
              <w:t>fluoretação</w:t>
            </w:r>
            <w:proofErr w:type="spellEnd"/>
            <w:r w:rsidRPr="00F000C3">
              <w:rPr>
                <w:rFonts w:cs="Arial"/>
              </w:rPr>
              <w:t xml:space="preserve"> e correção de pH quando necessário).</w:t>
            </w:r>
          </w:p>
          <w:p w:rsidR="00F000C3" w:rsidRPr="00F000C3" w:rsidRDefault="00F000C3" w:rsidP="00F000C3">
            <w:pPr>
              <w:pStyle w:val="Corpodetexto2"/>
              <w:widowControl w:val="0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</w:tabs>
              <w:spacing w:before="120" w:after="120" w:line="276" w:lineRule="auto"/>
              <w:ind w:right="140"/>
              <w:rPr>
                <w:rFonts w:cs="Arial"/>
              </w:rPr>
            </w:pPr>
          </w:p>
          <w:p w:rsidR="00F000C3" w:rsidRPr="00F000C3" w:rsidRDefault="00F000C3" w:rsidP="00F000C3">
            <w:pPr>
              <w:pStyle w:val="Corpodetexto2"/>
              <w:widowControl w:val="0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</w:tabs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Avançado (técnicas de remoção e/ou inativação de constituintes refratários aos processos convencionais de tratamento, os quais podem conferir à água características, tais como: cor, odor, sabor, atividade tóxica ou patogênica).</w:t>
            </w:r>
          </w:p>
          <w:p w:rsidR="00F000C3" w:rsidRPr="00F000C3" w:rsidRDefault="00F000C3" w:rsidP="00F000C3">
            <w:pPr>
              <w:pStyle w:val="Corpodetexto2"/>
              <w:widowControl w:val="0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</w:tabs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Outro: __________________________________________________________________</w:t>
            </w:r>
            <w:r w:rsidR="005B60F8">
              <w:rPr>
                <w:rFonts w:cs="Arial"/>
              </w:rPr>
              <w:t>_____</w:t>
            </w:r>
          </w:p>
        </w:tc>
      </w:tr>
      <w:tr w:rsidR="00F000C3" w:rsidRPr="00F000C3" w:rsidTr="00F000C3">
        <w:trPr>
          <w:gridAfter w:val="1"/>
          <w:wAfter w:w="709" w:type="dxa"/>
          <w:trHeight w:val="1604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0C3" w:rsidRPr="00F000C3" w:rsidRDefault="00F000C3" w:rsidP="00F000C3">
            <w:pPr>
              <w:pStyle w:val="Corpodetexto2"/>
              <w:widowControl w:val="0"/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  <w:b/>
                <w:u w:val="single"/>
                <w:lang w:eastAsia="zh-CN"/>
              </w:rPr>
              <w:t>3. Descrição da(s) Unidade(s) que compõe(m) a Estação a ser Licenciada:</w:t>
            </w:r>
          </w:p>
          <w:p w:rsidR="00F000C3" w:rsidRPr="00F000C3" w:rsidRDefault="00F000C3" w:rsidP="00F000C3">
            <w:pPr>
              <w:pStyle w:val="Corpodetexto2"/>
              <w:widowControl w:val="0"/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>______________________________________________________________________________</w:t>
            </w:r>
          </w:p>
          <w:p w:rsidR="00F000C3" w:rsidRPr="00F000C3" w:rsidRDefault="00F000C3" w:rsidP="00F000C3">
            <w:pPr>
              <w:pStyle w:val="Corpodetexto2"/>
              <w:widowControl w:val="0"/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>______________________________________________________________________________</w:t>
            </w:r>
          </w:p>
          <w:p w:rsidR="00F000C3" w:rsidRPr="00F000C3" w:rsidRDefault="00F000C3" w:rsidP="00F000C3">
            <w:pPr>
              <w:pStyle w:val="Corpodetexto2"/>
              <w:widowControl w:val="0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</w:tabs>
              <w:spacing w:before="120" w:after="120" w:line="276" w:lineRule="auto"/>
              <w:ind w:right="140"/>
              <w:jc w:val="left"/>
              <w:rPr>
                <w:rFonts w:cs="Arial"/>
              </w:rPr>
            </w:pPr>
            <w:r w:rsidRPr="00F000C3">
              <w:rPr>
                <w:rFonts w:cs="Arial"/>
              </w:rPr>
              <w:t>______________________________________________________________________________</w:t>
            </w:r>
          </w:p>
          <w:p w:rsidR="00F000C3" w:rsidRPr="00F000C3" w:rsidRDefault="00F000C3" w:rsidP="005B60F8">
            <w:pPr>
              <w:pStyle w:val="Corpodetexto2"/>
              <w:widowControl w:val="0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  <w:tab w:val="left" w:pos="8681"/>
              </w:tabs>
              <w:spacing w:before="120" w:after="120" w:line="276" w:lineRule="auto"/>
              <w:ind w:right="140"/>
              <w:jc w:val="left"/>
              <w:rPr>
                <w:rFonts w:cs="Arial"/>
              </w:rPr>
            </w:pPr>
            <w:r w:rsidRPr="00F000C3">
              <w:rPr>
                <w:rFonts w:cs="Arial"/>
              </w:rPr>
              <w:t>______________________________________________________________________________</w:t>
            </w:r>
          </w:p>
        </w:tc>
      </w:tr>
      <w:tr w:rsidR="00F000C3" w:rsidRPr="00F000C3" w:rsidTr="00F000C3">
        <w:trPr>
          <w:gridAfter w:val="1"/>
          <w:wAfter w:w="709" w:type="dxa"/>
          <w:trHeight w:val="1161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0C3" w:rsidRPr="00F000C3" w:rsidRDefault="00F000C3" w:rsidP="00F000C3">
            <w:pPr>
              <w:pStyle w:val="Corpodetexto2"/>
              <w:widowControl w:val="0"/>
              <w:spacing w:before="120" w:after="120" w:line="276" w:lineRule="auto"/>
              <w:ind w:right="140"/>
              <w:rPr>
                <w:rFonts w:cs="Arial"/>
                <w:b/>
                <w:u w:val="single"/>
                <w:lang w:eastAsia="zh-CN"/>
              </w:rPr>
            </w:pPr>
            <w:r w:rsidRPr="00F000C3">
              <w:rPr>
                <w:rFonts w:cs="Arial"/>
                <w:b/>
                <w:u w:val="single"/>
                <w:lang w:eastAsia="zh-CN"/>
              </w:rPr>
              <w:t>4. Área de Abrangência e Localização da ETA:</w:t>
            </w:r>
          </w:p>
          <w:p w:rsidR="00F000C3" w:rsidRPr="00F000C3" w:rsidRDefault="00F000C3" w:rsidP="00F000C3">
            <w:pPr>
              <w:pStyle w:val="Corpodetexto2"/>
              <w:widowControl w:val="0"/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 xml:space="preserve">Endereço da </w:t>
            </w:r>
            <w:proofErr w:type="gramStart"/>
            <w:r w:rsidRPr="00F000C3">
              <w:rPr>
                <w:rFonts w:cs="Arial"/>
              </w:rPr>
              <w:t>ETA:_</w:t>
            </w:r>
            <w:proofErr w:type="gramEnd"/>
            <w:r w:rsidRPr="00F000C3">
              <w:rPr>
                <w:rFonts w:cs="Arial"/>
              </w:rPr>
              <w:t>_________________________</w:t>
            </w:r>
            <w:r>
              <w:rPr>
                <w:rFonts w:cs="Arial"/>
              </w:rPr>
              <w:t>_____</w:t>
            </w:r>
            <w:r w:rsidRPr="00F000C3">
              <w:rPr>
                <w:rFonts w:cs="Arial"/>
              </w:rPr>
              <w:t xml:space="preserve"> ______________________________</w:t>
            </w:r>
            <w:r w:rsidR="005B60F8">
              <w:rPr>
                <w:rFonts w:cs="Arial"/>
              </w:rPr>
              <w:t>__</w:t>
            </w:r>
          </w:p>
          <w:p w:rsidR="00F000C3" w:rsidRPr="00F000C3" w:rsidRDefault="00F000C3" w:rsidP="00F000C3">
            <w:pPr>
              <w:pStyle w:val="Corpodetexto2"/>
              <w:widowControl w:val="0"/>
              <w:spacing w:before="120" w:after="120" w:line="276" w:lineRule="auto"/>
              <w:ind w:right="140"/>
              <w:rPr>
                <w:rFonts w:cs="Arial"/>
              </w:rPr>
            </w:pPr>
            <w:proofErr w:type="gramStart"/>
            <w:r w:rsidRPr="00F000C3">
              <w:rPr>
                <w:rFonts w:cs="Arial"/>
              </w:rPr>
              <w:t>Bairro(</w:t>
            </w:r>
            <w:proofErr w:type="gramEnd"/>
            <w:r w:rsidRPr="00F000C3">
              <w:rPr>
                <w:rFonts w:cs="Arial"/>
              </w:rPr>
              <w:t>s)/localidade(s)/distrito(s) atendido(s): _____________</w:t>
            </w:r>
            <w:r>
              <w:rPr>
                <w:rFonts w:cs="Arial"/>
              </w:rPr>
              <w:t>_______________________</w:t>
            </w:r>
            <w:r w:rsidRPr="00F000C3">
              <w:rPr>
                <w:rFonts w:cs="Arial"/>
              </w:rPr>
              <w:t>____</w:t>
            </w:r>
            <w:r w:rsidR="005B60F8">
              <w:rPr>
                <w:rFonts w:cs="Arial"/>
              </w:rPr>
              <w:t>__</w:t>
            </w:r>
          </w:p>
          <w:p w:rsidR="00F000C3" w:rsidRPr="00F000C3" w:rsidRDefault="00F000C3" w:rsidP="00F000C3">
            <w:pPr>
              <w:pStyle w:val="Corpodetexto2"/>
              <w:widowControl w:val="0"/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>______________________________________________________________________________</w:t>
            </w:r>
          </w:p>
          <w:p w:rsidR="00F000C3" w:rsidRPr="00F000C3" w:rsidRDefault="00F000C3" w:rsidP="00F000C3">
            <w:pPr>
              <w:pStyle w:val="Corpodetexto2"/>
              <w:widowControl w:val="0"/>
              <w:spacing w:before="120" w:after="120" w:line="276" w:lineRule="auto"/>
              <w:ind w:right="140"/>
              <w:rPr>
                <w:rFonts w:cs="Arial"/>
              </w:rPr>
            </w:pPr>
            <w:r w:rsidRPr="00F000C3">
              <w:rPr>
                <w:rFonts w:cs="Arial"/>
              </w:rPr>
              <w:t>______________________________________________________________________________</w:t>
            </w:r>
          </w:p>
        </w:tc>
      </w:tr>
      <w:tr w:rsidR="00F000C3" w:rsidRPr="00F000C3" w:rsidTr="00F000C3">
        <w:trPr>
          <w:trHeight w:val="1161"/>
        </w:trPr>
        <w:tc>
          <w:tcPr>
            <w:tcW w:w="97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0C3" w:rsidRPr="00F000C3" w:rsidRDefault="00F000C3" w:rsidP="006C1925">
            <w:pPr>
              <w:pStyle w:val="Corpodetexto2"/>
              <w:widowControl w:val="0"/>
              <w:spacing w:before="120" w:after="120" w:line="276" w:lineRule="auto"/>
              <w:ind w:right="-1"/>
              <w:rPr>
                <w:rFonts w:cs="Arial"/>
                <w:b/>
                <w:u w:val="single"/>
                <w:lang w:eastAsia="zh-CN"/>
              </w:rPr>
            </w:pPr>
            <w:r w:rsidRPr="00F000C3">
              <w:rPr>
                <w:rFonts w:cs="Arial"/>
                <w:b/>
                <w:u w:val="single"/>
                <w:lang w:eastAsia="zh-CN"/>
              </w:rPr>
              <w:t>5. Informações sobre a captação de água:</w:t>
            </w:r>
          </w:p>
          <w:p w:rsidR="00F000C3" w:rsidRPr="00F000C3" w:rsidRDefault="00F000C3" w:rsidP="006C1925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  <w:tab w:val="left" w:pos="284"/>
              </w:tabs>
              <w:spacing w:before="120" w:after="120"/>
              <w:ind w:right="-1"/>
              <w:rPr>
                <w:rFonts w:cs="Arial"/>
              </w:rPr>
            </w:pPr>
            <w:r w:rsidRPr="00F000C3">
              <w:rPr>
                <w:rFonts w:cs="Arial"/>
              </w:rPr>
              <w:t xml:space="preserve">Coordenadas do </w:t>
            </w:r>
            <w:r w:rsidRPr="00F000C3">
              <w:rPr>
                <w:rFonts w:cs="Arial"/>
                <w:u w:val="single"/>
              </w:rPr>
              <w:t>Ponto de Captação</w:t>
            </w:r>
            <w:r w:rsidRPr="00F000C3">
              <w:rPr>
                <w:rFonts w:cs="Arial"/>
              </w:rPr>
              <w:t>:</w:t>
            </w:r>
          </w:p>
          <w:p w:rsidR="00F000C3" w:rsidRPr="00F000C3" w:rsidRDefault="00F000C3" w:rsidP="006C1925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  <w:tab w:val="left" w:pos="284"/>
              </w:tabs>
              <w:spacing w:before="120" w:after="120"/>
              <w:ind w:left="909" w:right="-1"/>
              <w:jc w:val="left"/>
              <w:rPr>
                <w:rFonts w:cs="Arial"/>
              </w:rPr>
            </w:pPr>
            <w:r w:rsidRPr="00F000C3">
              <w:rPr>
                <w:rFonts w:cs="Arial"/>
              </w:rPr>
              <w:t>UTM (N):                                                       UTM (E):</w:t>
            </w:r>
          </w:p>
          <w:p w:rsidR="00F000C3" w:rsidRPr="00F000C3" w:rsidRDefault="00F000C3" w:rsidP="006C1925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  <w:tab w:val="left" w:pos="284"/>
              </w:tabs>
              <w:spacing w:before="120"/>
              <w:ind w:right="-1"/>
              <w:rPr>
                <w:rFonts w:cs="Arial"/>
              </w:rPr>
            </w:pPr>
            <w:r w:rsidRPr="00F000C3">
              <w:rPr>
                <w:rFonts w:cs="Arial"/>
              </w:rPr>
              <w:t xml:space="preserve">   </w:t>
            </w: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Corpo Hídrico Subterrâneo.</w:t>
            </w:r>
          </w:p>
          <w:p w:rsidR="00F000C3" w:rsidRPr="00F000C3" w:rsidRDefault="00F000C3" w:rsidP="006C1925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  <w:tab w:val="left" w:pos="284"/>
              </w:tabs>
              <w:spacing w:before="120"/>
              <w:rPr>
                <w:rFonts w:cs="Arial"/>
              </w:rPr>
            </w:pPr>
            <w:r w:rsidRPr="00F000C3">
              <w:rPr>
                <w:rFonts w:cs="Arial"/>
              </w:rPr>
              <w:lastRenderedPageBreak/>
              <w:t xml:space="preserve">   </w:t>
            </w: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Corpo Hídrico Superficial.</w:t>
            </w:r>
          </w:p>
          <w:p w:rsidR="00F000C3" w:rsidRPr="00F000C3" w:rsidRDefault="00F000C3" w:rsidP="006C1925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0"/>
                <w:tab w:val="left" w:pos="284"/>
              </w:tabs>
              <w:spacing w:before="120" w:after="120"/>
              <w:ind w:right="-1"/>
              <w:rPr>
                <w:rFonts w:cs="Arial"/>
              </w:rPr>
            </w:pPr>
            <w:r w:rsidRPr="00F000C3">
              <w:rPr>
                <w:rFonts w:cs="Arial"/>
              </w:rPr>
              <w:t xml:space="preserve">Forma de captação superficial:      </w:t>
            </w: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Com barramento*                 </w:t>
            </w: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Sem barramento</w:t>
            </w:r>
          </w:p>
          <w:p w:rsidR="00F000C3" w:rsidRPr="00F000C3" w:rsidRDefault="00F000C3" w:rsidP="006C1925">
            <w:pPr>
              <w:pStyle w:val="Corpodetexto2"/>
              <w:spacing w:before="120" w:after="120"/>
              <w:rPr>
                <w:rFonts w:cs="Arial"/>
              </w:rPr>
            </w:pPr>
            <w:r w:rsidRPr="00F000C3">
              <w:rPr>
                <w:rFonts w:cs="Arial"/>
                <w:b/>
              </w:rPr>
              <w:t xml:space="preserve">* </w:t>
            </w:r>
            <w:r w:rsidRPr="00F000C3">
              <w:rPr>
                <w:rFonts w:cs="Arial"/>
              </w:rPr>
              <w:t xml:space="preserve">Número da Licença Ambiental para </w:t>
            </w:r>
            <w:r>
              <w:rPr>
                <w:rFonts w:cs="Arial"/>
              </w:rPr>
              <w:t>o Barramento: ________________</w:t>
            </w:r>
            <w:r w:rsidRPr="00F000C3">
              <w:rPr>
                <w:rFonts w:cs="Arial"/>
              </w:rPr>
              <w:t>________________</w:t>
            </w:r>
          </w:p>
          <w:p w:rsidR="00F000C3" w:rsidRPr="00F000C3" w:rsidRDefault="00F000C3" w:rsidP="006C1925">
            <w:pPr>
              <w:pStyle w:val="Corpodetexto2"/>
              <w:widowControl w:val="0"/>
              <w:spacing w:before="120" w:after="120" w:line="276" w:lineRule="auto"/>
              <w:ind w:right="-1"/>
              <w:rPr>
                <w:rFonts w:cs="Arial"/>
                <w:i/>
                <w:lang w:eastAsia="zh-CN"/>
              </w:rPr>
            </w:pPr>
            <w:r w:rsidRPr="00F000C3">
              <w:rPr>
                <w:rFonts w:cs="Arial"/>
                <w:i/>
                <w:lang w:eastAsia="zh-CN"/>
              </w:rPr>
              <w:t>Coordenadas (</w:t>
            </w:r>
            <w:proofErr w:type="spellStart"/>
            <w:r w:rsidRPr="00F000C3">
              <w:rPr>
                <w:rFonts w:cs="Arial"/>
                <w:i/>
                <w:lang w:eastAsia="zh-CN"/>
              </w:rPr>
              <w:t>Datum</w:t>
            </w:r>
            <w:proofErr w:type="spellEnd"/>
            <w:r w:rsidRPr="00F000C3">
              <w:rPr>
                <w:rFonts w:cs="Arial"/>
                <w:i/>
                <w:lang w:eastAsia="zh-CN"/>
              </w:rPr>
              <w:t xml:space="preserve"> utilizado deverá ser o SIRGAS 2000 e coordenadas em UTM) do Ponto de Lançamento de Efluente Tratado da ETE:</w:t>
            </w:r>
          </w:p>
          <w:p w:rsidR="00F000C3" w:rsidRPr="00F000C3" w:rsidRDefault="00F000C3" w:rsidP="006C1925">
            <w:pPr>
              <w:pStyle w:val="Corpodetexto2"/>
              <w:widowControl w:val="0"/>
              <w:spacing w:before="120" w:after="120" w:line="276" w:lineRule="auto"/>
              <w:ind w:right="-1"/>
              <w:rPr>
                <w:rFonts w:cs="Arial"/>
                <w:lang w:eastAsia="zh-CN"/>
              </w:rPr>
            </w:pPr>
            <w:r w:rsidRPr="00F000C3">
              <w:rPr>
                <w:rFonts w:cs="Arial"/>
                <w:lang w:eastAsia="zh-CN"/>
              </w:rPr>
              <w:t>Denominação do corpo hídrico: _______________________</w:t>
            </w:r>
            <w:r>
              <w:rPr>
                <w:rFonts w:cs="Arial"/>
                <w:lang w:eastAsia="zh-CN"/>
              </w:rPr>
              <w:t>_______________</w:t>
            </w:r>
            <w:r w:rsidRPr="00F000C3">
              <w:rPr>
                <w:rFonts w:cs="Arial"/>
                <w:lang w:eastAsia="zh-CN"/>
              </w:rPr>
              <w:t>______</w:t>
            </w:r>
          </w:p>
          <w:p w:rsidR="00F000C3" w:rsidRPr="00F000C3" w:rsidRDefault="00F000C3" w:rsidP="006C1925">
            <w:pPr>
              <w:pStyle w:val="Corpodetexto2"/>
              <w:widowControl w:val="0"/>
              <w:spacing w:before="120" w:after="120" w:line="276" w:lineRule="auto"/>
              <w:ind w:right="-1"/>
              <w:rPr>
                <w:rFonts w:cs="Arial"/>
              </w:rPr>
            </w:pPr>
            <w:r w:rsidRPr="00F000C3">
              <w:rPr>
                <w:rFonts w:cs="Arial"/>
                <w:lang w:eastAsia="zh-CN"/>
              </w:rPr>
              <w:t>N° da Portaria de Outorga: __________________</w:t>
            </w:r>
            <w:r>
              <w:rPr>
                <w:rFonts w:cs="Arial"/>
                <w:lang w:eastAsia="zh-CN"/>
              </w:rPr>
              <w:t>____________________</w:t>
            </w:r>
            <w:r w:rsidRPr="00F000C3">
              <w:rPr>
                <w:rFonts w:cs="Arial"/>
                <w:lang w:eastAsia="zh-CN"/>
              </w:rPr>
              <w:t>__________</w:t>
            </w:r>
          </w:p>
        </w:tc>
      </w:tr>
      <w:tr w:rsidR="00F000C3" w:rsidRPr="00F000C3" w:rsidTr="00F000C3">
        <w:trPr>
          <w:trHeight w:val="1161"/>
        </w:trPr>
        <w:tc>
          <w:tcPr>
            <w:tcW w:w="97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0C3" w:rsidRPr="00F000C3" w:rsidRDefault="00F000C3" w:rsidP="006C1925">
            <w:pPr>
              <w:pStyle w:val="Corpodetexto2"/>
              <w:spacing w:before="120" w:line="276" w:lineRule="auto"/>
              <w:rPr>
                <w:rFonts w:cs="Arial"/>
              </w:rPr>
            </w:pPr>
            <w:r w:rsidRPr="00F000C3">
              <w:rPr>
                <w:rFonts w:cs="Arial"/>
                <w:b/>
                <w:u w:val="single"/>
              </w:rPr>
              <w:lastRenderedPageBreak/>
              <w:t>6. Produtos químicos utilizados no tratamento:</w:t>
            </w:r>
          </w:p>
          <w:tbl>
            <w:tblPr>
              <w:tblW w:w="940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2841"/>
              <w:gridCol w:w="3136"/>
            </w:tblGrid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jc w:val="center"/>
                    <w:rPr>
                      <w:rFonts w:cs="Arial"/>
                      <w:b/>
                    </w:rPr>
                  </w:pPr>
                  <w:r w:rsidRPr="00F000C3">
                    <w:rPr>
                      <w:rFonts w:cs="Arial"/>
                      <w:b/>
                    </w:rPr>
                    <w:t>Produtos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jc w:val="center"/>
                    <w:rPr>
                      <w:rFonts w:cs="Arial"/>
                      <w:b/>
                    </w:rPr>
                  </w:pPr>
                  <w:r w:rsidRPr="00F000C3">
                    <w:rPr>
                      <w:rFonts w:cs="Arial"/>
                      <w:b/>
                    </w:rPr>
                    <w:t>Quantidade mensal</w:t>
                  </w: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jc w:val="center"/>
                    <w:rPr>
                      <w:rFonts w:cs="Arial"/>
                      <w:b/>
                    </w:rPr>
                  </w:pPr>
                  <w:r w:rsidRPr="00F000C3">
                    <w:rPr>
                      <w:rFonts w:cs="Arial"/>
                      <w:b/>
                    </w:rPr>
                    <w:t>Armazenamento</w:t>
                  </w: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  <w:tr w:rsidR="00F000C3" w:rsidRPr="00F000C3" w:rsidTr="006C1925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0C3" w:rsidRPr="00F000C3" w:rsidRDefault="00F000C3" w:rsidP="006C1925">
                  <w:pPr>
                    <w:pStyle w:val="Corpodetexto2"/>
                    <w:ind w:right="-1"/>
                    <w:rPr>
                      <w:rFonts w:cs="Arial"/>
                      <w:b/>
                    </w:rPr>
                  </w:pPr>
                </w:p>
              </w:tc>
            </w:tr>
          </w:tbl>
          <w:p w:rsidR="00F000C3" w:rsidRPr="00F000C3" w:rsidRDefault="00F000C3" w:rsidP="006C1925">
            <w:pPr>
              <w:pStyle w:val="Corpodetexto2"/>
              <w:ind w:right="-1"/>
              <w:rPr>
                <w:rFonts w:cs="Arial"/>
                <w:b/>
              </w:rPr>
            </w:pPr>
          </w:p>
        </w:tc>
      </w:tr>
      <w:tr w:rsidR="00F000C3" w:rsidRPr="00F000C3" w:rsidTr="00F000C3">
        <w:trPr>
          <w:trHeight w:val="1161"/>
        </w:trPr>
        <w:tc>
          <w:tcPr>
            <w:tcW w:w="978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0C3" w:rsidRPr="00F000C3" w:rsidRDefault="00F000C3" w:rsidP="006C1925">
            <w:pPr>
              <w:pStyle w:val="Corpodetexto2"/>
              <w:widowControl w:val="0"/>
              <w:spacing w:before="120" w:line="276" w:lineRule="auto"/>
              <w:ind w:right="-1"/>
              <w:rPr>
                <w:rFonts w:cs="Arial"/>
                <w:b/>
                <w:u w:val="single"/>
                <w:lang w:eastAsia="zh-CN"/>
              </w:rPr>
            </w:pPr>
            <w:r w:rsidRPr="00F000C3">
              <w:rPr>
                <w:rFonts w:cs="Arial"/>
                <w:b/>
                <w:u w:val="single"/>
                <w:lang w:eastAsia="zh-CN"/>
              </w:rPr>
              <w:t>7. Gerenciamento de Resíduos Sólidos:</w:t>
            </w:r>
          </w:p>
          <w:p w:rsidR="00F000C3" w:rsidRDefault="00F000C3" w:rsidP="006C1925">
            <w:pPr>
              <w:pStyle w:val="Corpodetexto2"/>
              <w:spacing w:before="120" w:line="276" w:lineRule="auto"/>
              <w:rPr>
                <w:rFonts w:eastAsia="Wingdings" w:cs="Arial"/>
                <w:i/>
                <w:iCs/>
              </w:rPr>
            </w:pPr>
            <w:r w:rsidRPr="00F000C3">
              <w:rPr>
                <w:rFonts w:eastAsia="Wingdings" w:cs="Arial"/>
                <w:i/>
                <w:iCs/>
              </w:rPr>
              <w:t>Obs.: Os resíduos sólidos devem ser segregados de acordo com a sua classificação, devendo ser observada a legislação vigente e suas atualizações. Deverão ser mantidos na empresa os comprovantes de destinação final dos resíduos gerados. O local de destinação final deve ser licenciado por órgão ambiental competente.</w:t>
            </w:r>
          </w:p>
          <w:p w:rsidR="00F000C3" w:rsidRPr="00F000C3" w:rsidRDefault="00F000C3" w:rsidP="006C1925">
            <w:pPr>
              <w:pStyle w:val="Corpodetexto2"/>
              <w:spacing w:before="120" w:line="276" w:lineRule="auto"/>
              <w:rPr>
                <w:rFonts w:cs="Arial"/>
              </w:rPr>
            </w:pPr>
          </w:p>
        </w:tc>
      </w:tr>
      <w:tr w:rsidR="00F000C3" w:rsidRPr="00F000C3" w:rsidTr="00F000C3">
        <w:trPr>
          <w:trHeight w:val="116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0C3" w:rsidRPr="00F000C3" w:rsidRDefault="00F000C3" w:rsidP="006C19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C3">
              <w:rPr>
                <w:rFonts w:ascii="Arial" w:hAnsi="Arial" w:cs="Arial"/>
                <w:b/>
                <w:sz w:val="20"/>
                <w:szCs w:val="20"/>
              </w:rPr>
              <w:t>Resíduos gerados na atividade</w:t>
            </w:r>
          </w:p>
        </w:tc>
        <w:tc>
          <w:tcPr>
            <w:tcW w:w="7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0C3" w:rsidRPr="00F000C3" w:rsidRDefault="00F000C3" w:rsidP="006C19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C3">
              <w:rPr>
                <w:rFonts w:ascii="Arial" w:hAnsi="Arial" w:cs="Arial"/>
                <w:b/>
                <w:sz w:val="20"/>
                <w:szCs w:val="20"/>
              </w:rPr>
              <w:t>Tratamento/destinação final</w:t>
            </w:r>
          </w:p>
        </w:tc>
      </w:tr>
      <w:tr w:rsidR="00F000C3" w:rsidRPr="00F000C3" w:rsidTr="00F000C3">
        <w:trPr>
          <w:trHeight w:val="116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0C3" w:rsidRPr="00F000C3" w:rsidRDefault="00F000C3" w:rsidP="006C1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Resíduos domésticos</w:t>
            </w:r>
          </w:p>
        </w:tc>
        <w:tc>
          <w:tcPr>
            <w:tcW w:w="7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eastAsia="Webdings" w:cs="Arial"/>
              </w:rPr>
              <w:t></w:t>
            </w:r>
            <w:r w:rsidRPr="00F000C3">
              <w:rPr>
                <w:rFonts w:cs="Arial"/>
              </w:rPr>
              <w:t>Coleta Pública.</w:t>
            </w:r>
          </w:p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Outra: ________________________________________________</w:t>
            </w:r>
          </w:p>
          <w:p w:rsidR="00F000C3" w:rsidRPr="00F000C3" w:rsidRDefault="00F000C3" w:rsidP="00F000C3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Não há geração de resíduos domésticos.</w:t>
            </w:r>
          </w:p>
        </w:tc>
      </w:tr>
      <w:tr w:rsidR="00F000C3" w:rsidRPr="00F000C3" w:rsidTr="00F000C3">
        <w:trPr>
          <w:trHeight w:val="116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0C3" w:rsidRPr="00F000C3" w:rsidRDefault="00F000C3" w:rsidP="006C1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Água de lavagem de unidades operacionais da ETA.</w:t>
            </w:r>
          </w:p>
        </w:tc>
        <w:tc>
          <w:tcPr>
            <w:tcW w:w="7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F000C3">
              <w:rPr>
                <w:rFonts w:ascii="Arial" w:hAnsi="Arial" w:cs="Arial"/>
                <w:sz w:val="20"/>
                <w:szCs w:val="20"/>
              </w:rPr>
              <w:t xml:space="preserve"> Desidratação do efluente, sendo que a fase sólida será encaminhada para aterro sanitário e a fase líquida voltará para o tratamento.</w:t>
            </w:r>
          </w:p>
          <w:p w:rsidR="00264D31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 xml:space="preserve">Nome e n° da licença da empresa licenciada para coleta e transporte: </w:t>
            </w:r>
          </w:p>
          <w:p w:rsidR="00F000C3" w:rsidRPr="00F000C3" w:rsidRDefault="00264D31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>___</w:t>
            </w:r>
            <w:r w:rsidR="00F000C3" w:rsidRPr="00F000C3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="00F000C3" w:rsidRPr="00F000C3"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 xml:space="preserve">Nome e n° da licença da empresa onde é realizada a destinação final 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  <w:r w:rsidR="00264D31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F000C3">
              <w:rPr>
                <w:rFonts w:ascii="Arial" w:hAnsi="Arial" w:cs="Arial"/>
                <w:sz w:val="20"/>
                <w:szCs w:val="20"/>
              </w:rPr>
              <w:t xml:space="preserve">  Outro Sistema de Tratamento. Des</w:t>
            </w:r>
            <w:r w:rsidR="00264D31">
              <w:rPr>
                <w:rFonts w:ascii="Arial" w:hAnsi="Arial" w:cs="Arial"/>
                <w:sz w:val="20"/>
                <w:szCs w:val="20"/>
              </w:rPr>
              <w:t>crever: ________________________________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  <w:r w:rsidR="00264D31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F000C3">
              <w:rPr>
                <w:rFonts w:ascii="Arial" w:hAnsi="Arial" w:cs="Arial"/>
                <w:sz w:val="20"/>
                <w:szCs w:val="20"/>
              </w:rPr>
              <w:t xml:space="preserve"> Não há geração de água de lavagem (efluente) de unidades operacionais da ETA. Justifique: ____________________________________________</w:t>
            </w:r>
            <w:r w:rsidR="00264D31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F000C3" w:rsidRPr="00F000C3" w:rsidRDefault="00F000C3" w:rsidP="00F000C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F000C3">
        <w:trPr>
          <w:trHeight w:val="116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0C3" w:rsidRPr="00F000C3" w:rsidRDefault="00F000C3" w:rsidP="006C1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lastRenderedPageBreak/>
              <w:t>Borras e refugos de produtos químicos utilizados na ETA.</w:t>
            </w:r>
          </w:p>
          <w:p w:rsidR="00F000C3" w:rsidRPr="00F000C3" w:rsidRDefault="00F000C3" w:rsidP="006C1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Leito de Secagem impermeabilizado.</w:t>
            </w:r>
          </w:p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Tonéis, </w:t>
            </w:r>
            <w:proofErr w:type="spellStart"/>
            <w:r w:rsidRPr="00F000C3">
              <w:rPr>
                <w:rFonts w:cs="Arial"/>
              </w:rPr>
              <w:t>bombonas</w:t>
            </w:r>
            <w:proofErr w:type="spellEnd"/>
            <w:r w:rsidRPr="00F000C3">
              <w:rPr>
                <w:rFonts w:cs="Arial"/>
              </w:rPr>
              <w:t>, tambores e similares, estanques, em local coberto e impermeabilizado.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Para todos os casos acima informar: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Nome e n° da licença da empresa licenciada para coleta e transporte: ____________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Nome e n° da licença da empresa onde é realizada a destinação final: ____________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F000C3" w:rsidRPr="00F000C3" w:rsidRDefault="00F000C3" w:rsidP="00F000C3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Não há geração de borras e refugos de produtos químicos utilizados na ETA.</w:t>
            </w:r>
          </w:p>
        </w:tc>
      </w:tr>
      <w:tr w:rsidR="00F000C3" w:rsidRPr="00F000C3" w:rsidTr="00F000C3">
        <w:trPr>
          <w:trHeight w:val="116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0C3" w:rsidRPr="00F000C3" w:rsidRDefault="00F000C3" w:rsidP="006C1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Sedimento (lodo) e sobrenadante acumulado na ETA.</w:t>
            </w:r>
          </w:p>
        </w:tc>
        <w:tc>
          <w:tcPr>
            <w:tcW w:w="7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Leito de Secagem, ou estrutura similar destinada ao desaguamento dos resíduos.</w:t>
            </w:r>
          </w:p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Tonéis, </w:t>
            </w:r>
            <w:proofErr w:type="spellStart"/>
            <w:r w:rsidRPr="00F000C3">
              <w:rPr>
                <w:rFonts w:cs="Arial"/>
              </w:rPr>
              <w:t>bombonas</w:t>
            </w:r>
            <w:proofErr w:type="spellEnd"/>
            <w:r w:rsidRPr="00F000C3">
              <w:rPr>
                <w:rFonts w:cs="Arial"/>
              </w:rPr>
              <w:t>, tambores e similares, estanques, em local coberto e impermeabilizado.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Para todos os casos acima informar: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Nome e n° da licença da empresa licenciada para coleta e transporte: ____________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Nome e n° da licença da empresa onde é realizada a destinação final: ____________</w:t>
            </w:r>
          </w:p>
          <w:p w:rsidR="00F000C3" w:rsidRPr="00F000C3" w:rsidRDefault="00F000C3" w:rsidP="006C192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</w:t>
            </w:r>
          </w:p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Não há geração de resíduo de sedimento (lodo) e sobrenadante. Justifique:</w:t>
            </w:r>
          </w:p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cs="Arial"/>
              </w:rPr>
              <w:t>_______________________________________________________________</w:t>
            </w:r>
          </w:p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</w:p>
        </w:tc>
      </w:tr>
      <w:tr w:rsidR="00F000C3" w:rsidRPr="00F000C3" w:rsidTr="00F000C3">
        <w:trPr>
          <w:trHeight w:val="116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0C3" w:rsidRPr="00F000C3" w:rsidRDefault="00F000C3" w:rsidP="006C1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Resíduos de Gradeamento retido durante o tratamento da água</w:t>
            </w:r>
          </w:p>
        </w:tc>
        <w:tc>
          <w:tcPr>
            <w:tcW w:w="7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Leito de Secagem, ou estrutura similar destinada ao desaguamento dos resíduos.</w:t>
            </w:r>
          </w:p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Tonéis, </w:t>
            </w:r>
            <w:proofErr w:type="spellStart"/>
            <w:r w:rsidRPr="00F000C3">
              <w:rPr>
                <w:rFonts w:cs="Arial"/>
              </w:rPr>
              <w:t>bombonas</w:t>
            </w:r>
            <w:proofErr w:type="spellEnd"/>
            <w:r w:rsidRPr="00F000C3">
              <w:rPr>
                <w:rFonts w:cs="Arial"/>
              </w:rPr>
              <w:t>, tambores e similares, estanques, em local coberto e impermeabilizado.</w:t>
            </w:r>
          </w:p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cs="Arial"/>
              </w:rPr>
              <w:t>Para ambos os casos acima informar a des</w:t>
            </w:r>
            <w:r w:rsidR="00264D31">
              <w:rPr>
                <w:rFonts w:cs="Arial"/>
              </w:rPr>
              <w:t>tinação final:</w:t>
            </w:r>
          </w:p>
          <w:p w:rsidR="00F000C3" w:rsidRP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cs="Arial"/>
              </w:rPr>
              <w:t>______________________________________________________________</w:t>
            </w:r>
            <w:r w:rsidR="00264D31">
              <w:rPr>
                <w:rFonts w:cs="Arial"/>
              </w:rPr>
              <w:t>_______</w:t>
            </w:r>
          </w:p>
          <w:p w:rsidR="00264D31" w:rsidRDefault="00264D31" w:rsidP="006C1925">
            <w:pPr>
              <w:pStyle w:val="Corpodetexto2"/>
              <w:spacing w:before="120"/>
              <w:rPr>
                <w:rFonts w:eastAsia="Webdings" w:cs="Arial"/>
              </w:rPr>
            </w:pPr>
          </w:p>
          <w:p w:rsidR="00F000C3" w:rsidRDefault="00F000C3" w:rsidP="006C1925">
            <w:pPr>
              <w:pStyle w:val="Corpodetexto2"/>
              <w:spacing w:before="120"/>
              <w:rPr>
                <w:rFonts w:cs="Arial"/>
              </w:rPr>
            </w:pPr>
            <w:r w:rsidRPr="00F000C3">
              <w:rPr>
                <w:rFonts w:eastAsia="Webdings" w:cs="Arial"/>
              </w:rPr>
              <w:t></w:t>
            </w:r>
            <w:r w:rsidRPr="00F000C3">
              <w:rPr>
                <w:rFonts w:cs="Arial"/>
              </w:rPr>
              <w:t xml:space="preserve"> Não há geração de resíduos de gradeamento.</w:t>
            </w:r>
          </w:p>
          <w:p w:rsidR="00264D31" w:rsidRDefault="00264D31" w:rsidP="006C1925">
            <w:pPr>
              <w:pStyle w:val="Corpodetexto2"/>
              <w:spacing w:before="120"/>
              <w:rPr>
                <w:rFonts w:cs="Arial"/>
              </w:rPr>
            </w:pPr>
          </w:p>
          <w:p w:rsidR="00264D31" w:rsidRPr="00F000C3" w:rsidRDefault="00264D31" w:rsidP="006C1925">
            <w:pPr>
              <w:pStyle w:val="Corpodetexto2"/>
              <w:spacing w:before="120"/>
              <w:rPr>
                <w:rFonts w:cs="Arial"/>
              </w:rPr>
            </w:pPr>
            <w:bookmarkStart w:id="0" w:name="_GoBack"/>
            <w:bookmarkEnd w:id="0"/>
          </w:p>
        </w:tc>
      </w:tr>
      <w:tr w:rsidR="00F000C3" w:rsidRPr="00F000C3" w:rsidTr="00F000C3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0C3" w:rsidRPr="00F000C3" w:rsidRDefault="00F000C3" w:rsidP="006C19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000C3">
              <w:rPr>
                <w:rFonts w:ascii="Arial" w:hAnsi="Arial" w:cs="Arial"/>
                <w:i/>
                <w:sz w:val="20"/>
                <w:szCs w:val="20"/>
              </w:rPr>
              <w:t>Obs.: É vedada a queima a céu aberto de material potencialmente poluidor conforme Decreto Estadual nº2299-N de 09/06/1986.</w:t>
            </w:r>
          </w:p>
        </w:tc>
      </w:tr>
    </w:tbl>
    <w:p w:rsidR="00F000C3" w:rsidRPr="00F000C3" w:rsidRDefault="00F000C3" w:rsidP="00F000C3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after="120"/>
        <w:ind w:right="-1"/>
        <w:rPr>
          <w:rFonts w:cs="Arial"/>
        </w:rPr>
      </w:pPr>
    </w:p>
    <w:p w:rsidR="00F000C3" w:rsidRPr="00F000C3" w:rsidRDefault="00F000C3" w:rsidP="00F000C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000C3">
        <w:rPr>
          <w:rFonts w:ascii="Arial" w:hAnsi="Arial" w:cs="Arial"/>
          <w:b/>
          <w:sz w:val="20"/>
          <w:szCs w:val="20"/>
        </w:rPr>
        <w:t>ANEXO (Informações Complementares)</w:t>
      </w:r>
    </w:p>
    <w:p w:rsidR="00F000C3" w:rsidRPr="00F000C3" w:rsidRDefault="00F000C3" w:rsidP="00F000C3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C3" w:rsidRPr="00F000C3" w:rsidTr="006C1925"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00C3" w:rsidRPr="00F000C3" w:rsidRDefault="00F000C3" w:rsidP="00F000C3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F000C3" w:rsidRPr="00F000C3" w:rsidRDefault="00F000C3" w:rsidP="00F000C3">
      <w:pPr>
        <w:jc w:val="both"/>
        <w:rPr>
          <w:rFonts w:ascii="Arial" w:hAnsi="Arial" w:cs="Arial"/>
          <w:b/>
          <w:sz w:val="20"/>
          <w:szCs w:val="20"/>
        </w:rPr>
      </w:pPr>
      <w:r w:rsidRPr="00F000C3">
        <w:rPr>
          <w:rFonts w:ascii="Arial" w:hAnsi="Arial" w:cs="Arial"/>
          <w:b/>
          <w:sz w:val="20"/>
          <w:szCs w:val="20"/>
        </w:rPr>
        <w:t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Relatório.</w:t>
      </w:r>
    </w:p>
    <w:p w:rsidR="00F000C3" w:rsidRDefault="00F000C3" w:rsidP="00F000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00C3">
        <w:rPr>
          <w:rFonts w:ascii="Arial" w:hAnsi="Arial" w:cs="Arial"/>
          <w:sz w:val="20"/>
          <w:szCs w:val="20"/>
        </w:rPr>
        <w:t>Data:        /         /</w:t>
      </w:r>
    </w:p>
    <w:p w:rsidR="005375BD" w:rsidRPr="00F000C3" w:rsidRDefault="005375BD" w:rsidP="00F000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00C3" w:rsidRPr="00F000C3" w:rsidRDefault="00F000C3" w:rsidP="00F000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842"/>
        <w:gridCol w:w="3828"/>
      </w:tblGrid>
      <w:tr w:rsidR="00F000C3" w:rsidRPr="00F000C3" w:rsidTr="006C1925">
        <w:trPr>
          <w:jc w:val="center"/>
        </w:trPr>
        <w:tc>
          <w:tcPr>
            <w:tcW w:w="3686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Responsável técnico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C3" w:rsidRPr="00F000C3" w:rsidRDefault="00F000C3" w:rsidP="006C192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0C3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</w:tc>
      </w:tr>
    </w:tbl>
    <w:p w:rsidR="00F000C3" w:rsidRPr="00F000C3" w:rsidRDefault="00F000C3" w:rsidP="00F000C3">
      <w:pPr>
        <w:spacing w:before="120" w:after="120"/>
        <w:ind w:right="-1"/>
        <w:jc w:val="both"/>
        <w:rPr>
          <w:rFonts w:ascii="Arial" w:hAnsi="Arial" w:cs="Arial"/>
          <w:sz w:val="20"/>
          <w:szCs w:val="20"/>
        </w:rPr>
      </w:pPr>
    </w:p>
    <w:sectPr w:rsidR="00F000C3" w:rsidRPr="00F000C3" w:rsidSect="00E44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3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9F7" w:rsidRDefault="004519F7" w:rsidP="007E227E">
      <w:r>
        <w:separator/>
      </w:r>
    </w:p>
  </w:endnote>
  <w:endnote w:type="continuationSeparator" w:id="0">
    <w:p w:rsidR="004519F7" w:rsidRDefault="004519F7" w:rsidP="007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05" w:rsidRDefault="00E44D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55C" w:rsidRPr="00E44D05" w:rsidRDefault="0065055C" w:rsidP="00E44D05">
    <w:pPr>
      <w:pStyle w:val="Rodap"/>
      <w:ind w:right="360"/>
      <w:rPr>
        <w:i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05" w:rsidRDefault="00E44D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9F7" w:rsidRDefault="004519F7" w:rsidP="007E227E">
      <w:r>
        <w:separator/>
      </w:r>
    </w:p>
  </w:footnote>
  <w:footnote w:type="continuationSeparator" w:id="0">
    <w:p w:rsidR="004519F7" w:rsidRDefault="004519F7" w:rsidP="007E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55C" w:rsidRDefault="004519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585940" o:spid="_x0000_s2051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05" w:rsidRDefault="00E44D05" w:rsidP="00E44D05">
    <w:pPr>
      <w:pStyle w:val="Standard"/>
      <w:snapToGrid w:val="0"/>
      <w:jc w:val="center"/>
      <w:rPr>
        <w:rFonts w:ascii="Arial" w:hAnsi="Arial" w:cs="Arial"/>
        <w:sz w:val="18"/>
        <w:szCs w:val="18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1151890</wp:posOffset>
              </wp:positionH>
              <wp:positionV relativeFrom="paragraph">
                <wp:posOffset>-53340</wp:posOffset>
              </wp:positionV>
              <wp:extent cx="781050" cy="596900"/>
              <wp:effectExtent l="0" t="0" r="1905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D05" w:rsidRDefault="00E44D05" w:rsidP="00E44D05">
                          <w:r>
                            <w:t>Brasão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0.7pt;margin-top:-4.2pt;width:61.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">
              <v:textbox>
                <w:txbxContent>
                  <w:p w:rsidR="00E44D05" w:rsidRDefault="00E44D05" w:rsidP="00E44D05">
                    <w:r>
                      <w:t>Brasão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8"/>
        <w:szCs w:val="18"/>
      </w:rPr>
      <w:t>ESTADO DO ESPÍRITO SANTO</w:t>
    </w:r>
  </w:p>
  <w:p w:rsidR="00E44D05" w:rsidRDefault="00E44D05" w:rsidP="00E44D05">
    <w:pPr>
      <w:pStyle w:val="Standard"/>
      <w:snapToGrid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MUNICÍPIO </w:t>
    </w:r>
    <w:r>
      <w:rPr>
        <w:rFonts w:ascii="Arial" w:hAnsi="Arial" w:cs="Arial"/>
        <w:b/>
        <w:sz w:val="18"/>
        <w:szCs w:val="18"/>
        <w:highlight w:val="yellow"/>
      </w:rPr>
      <w:t>DE XXXXXXXXXXXXX</w:t>
    </w:r>
  </w:p>
  <w:p w:rsidR="00E44D05" w:rsidRDefault="00E44D05" w:rsidP="00E44D05">
    <w:pPr>
      <w:pStyle w:val="Cabealho"/>
      <w:jc w:val="center"/>
      <w:rPr>
        <w:rFonts w:ascii="Arial" w:hAnsi="Arial" w:cs="Arial"/>
        <w:sz w:val="18"/>
        <w:szCs w:val="18"/>
      </w:rPr>
    </w:pPr>
    <w:r>
      <w:rPr>
        <w:sz w:val="18"/>
        <w:szCs w:val="18"/>
      </w:rPr>
      <w:t xml:space="preserve">SECRETARIA </w:t>
    </w:r>
    <w:r>
      <w:rPr>
        <w:sz w:val="18"/>
        <w:szCs w:val="18"/>
        <w:highlight w:val="yellow"/>
      </w:rPr>
      <w:t>DE MEIO AMBIENTE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55C" w:rsidRDefault="004519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585939" o:spid="_x0000_s2050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37CE3"/>
    <w:multiLevelType w:val="multilevel"/>
    <w:tmpl w:val="CCCE95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1A155D61"/>
    <w:multiLevelType w:val="hybridMultilevel"/>
    <w:tmpl w:val="41EA3ED4"/>
    <w:lvl w:ilvl="0" w:tplc="CA084E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4237"/>
    <w:multiLevelType w:val="hybridMultilevel"/>
    <w:tmpl w:val="666843CA"/>
    <w:lvl w:ilvl="0" w:tplc="FA24D6E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1075018"/>
    <w:multiLevelType w:val="hybridMultilevel"/>
    <w:tmpl w:val="E6AE60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87659"/>
    <w:multiLevelType w:val="hybridMultilevel"/>
    <w:tmpl w:val="DA349ECC"/>
    <w:lvl w:ilvl="0" w:tplc="054EC1E4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7FD7"/>
    <w:multiLevelType w:val="hybridMultilevel"/>
    <w:tmpl w:val="D9A2C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38D1"/>
    <w:multiLevelType w:val="hybridMultilevel"/>
    <w:tmpl w:val="B6381B36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04920C1"/>
    <w:multiLevelType w:val="hybridMultilevel"/>
    <w:tmpl w:val="2C4CDE4A"/>
    <w:lvl w:ilvl="0" w:tplc="43965FCA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1D24AA"/>
    <w:multiLevelType w:val="hybridMultilevel"/>
    <w:tmpl w:val="5E1CF25C"/>
    <w:lvl w:ilvl="0" w:tplc="01461B4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B174CC"/>
    <w:multiLevelType w:val="hybridMultilevel"/>
    <w:tmpl w:val="3698EBFA"/>
    <w:lvl w:ilvl="0" w:tplc="516ADE56">
      <w:start w:val="4"/>
      <w:numFmt w:val="lowerLetter"/>
      <w:lvlText w:val="%1)"/>
      <w:lvlJc w:val="left"/>
      <w:pPr>
        <w:ind w:left="38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5D0309E3"/>
    <w:multiLevelType w:val="hybridMultilevel"/>
    <w:tmpl w:val="A8C65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95385"/>
    <w:multiLevelType w:val="hybridMultilevel"/>
    <w:tmpl w:val="CCC08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B6B52"/>
    <w:multiLevelType w:val="hybridMultilevel"/>
    <w:tmpl w:val="FB848EA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402F65"/>
    <w:multiLevelType w:val="hybridMultilevel"/>
    <w:tmpl w:val="EFB814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1A85"/>
    <w:multiLevelType w:val="hybridMultilevel"/>
    <w:tmpl w:val="1954155C"/>
    <w:lvl w:ilvl="0" w:tplc="0416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D6C5D"/>
    <w:multiLevelType w:val="hybridMultilevel"/>
    <w:tmpl w:val="DBAE22AC"/>
    <w:lvl w:ilvl="0" w:tplc="0416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10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0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7E"/>
    <w:rsid w:val="000B557A"/>
    <w:rsid w:val="000C2E1B"/>
    <w:rsid w:val="000E7E15"/>
    <w:rsid w:val="000F626F"/>
    <w:rsid w:val="001205FF"/>
    <w:rsid w:val="00135B3C"/>
    <w:rsid w:val="00147653"/>
    <w:rsid w:val="00187F8C"/>
    <w:rsid w:val="00196DFC"/>
    <w:rsid w:val="001B25D0"/>
    <w:rsid w:val="001F077F"/>
    <w:rsid w:val="00223CE9"/>
    <w:rsid w:val="0024255E"/>
    <w:rsid w:val="0025118B"/>
    <w:rsid w:val="00264009"/>
    <w:rsid w:val="00264D31"/>
    <w:rsid w:val="002907B0"/>
    <w:rsid w:val="002A47A0"/>
    <w:rsid w:val="002A5CD1"/>
    <w:rsid w:val="002B2EFA"/>
    <w:rsid w:val="002E221A"/>
    <w:rsid w:val="002E2DAD"/>
    <w:rsid w:val="002F5AF7"/>
    <w:rsid w:val="00317970"/>
    <w:rsid w:val="00320CC3"/>
    <w:rsid w:val="003C084C"/>
    <w:rsid w:val="003D6FD9"/>
    <w:rsid w:val="003F5D57"/>
    <w:rsid w:val="00400B0B"/>
    <w:rsid w:val="0041627F"/>
    <w:rsid w:val="00447836"/>
    <w:rsid w:val="00450D22"/>
    <w:rsid w:val="004519F7"/>
    <w:rsid w:val="00451A55"/>
    <w:rsid w:val="0045524D"/>
    <w:rsid w:val="00487868"/>
    <w:rsid w:val="004A769A"/>
    <w:rsid w:val="004B2742"/>
    <w:rsid w:val="004B3F25"/>
    <w:rsid w:val="004D3DC7"/>
    <w:rsid w:val="004F2453"/>
    <w:rsid w:val="004F474F"/>
    <w:rsid w:val="004F4B93"/>
    <w:rsid w:val="004F73BD"/>
    <w:rsid w:val="004F7CCA"/>
    <w:rsid w:val="00526D24"/>
    <w:rsid w:val="005277C6"/>
    <w:rsid w:val="005375BD"/>
    <w:rsid w:val="00554367"/>
    <w:rsid w:val="0057025F"/>
    <w:rsid w:val="005747F6"/>
    <w:rsid w:val="00591A1E"/>
    <w:rsid w:val="005B60F8"/>
    <w:rsid w:val="005C1798"/>
    <w:rsid w:val="00606AD1"/>
    <w:rsid w:val="0065055C"/>
    <w:rsid w:val="00663022"/>
    <w:rsid w:val="00671F61"/>
    <w:rsid w:val="00692BD3"/>
    <w:rsid w:val="006A0EEC"/>
    <w:rsid w:val="006B42B5"/>
    <w:rsid w:val="006B7ECD"/>
    <w:rsid w:val="007337C3"/>
    <w:rsid w:val="00736B6C"/>
    <w:rsid w:val="0075037D"/>
    <w:rsid w:val="007719EF"/>
    <w:rsid w:val="00773906"/>
    <w:rsid w:val="00794757"/>
    <w:rsid w:val="007B13FF"/>
    <w:rsid w:val="007B22BA"/>
    <w:rsid w:val="007B2B3B"/>
    <w:rsid w:val="007E1A97"/>
    <w:rsid w:val="007E227E"/>
    <w:rsid w:val="007E7A85"/>
    <w:rsid w:val="007F3679"/>
    <w:rsid w:val="007F6143"/>
    <w:rsid w:val="0080065A"/>
    <w:rsid w:val="00802B48"/>
    <w:rsid w:val="00850DCC"/>
    <w:rsid w:val="00853FB0"/>
    <w:rsid w:val="0086722E"/>
    <w:rsid w:val="008718EC"/>
    <w:rsid w:val="00891242"/>
    <w:rsid w:val="008A28F1"/>
    <w:rsid w:val="008E7EF4"/>
    <w:rsid w:val="008F43CD"/>
    <w:rsid w:val="009162A8"/>
    <w:rsid w:val="00923198"/>
    <w:rsid w:val="00955DF3"/>
    <w:rsid w:val="00986E21"/>
    <w:rsid w:val="009A1256"/>
    <w:rsid w:val="009C398A"/>
    <w:rsid w:val="009D537F"/>
    <w:rsid w:val="009E72AC"/>
    <w:rsid w:val="009E7598"/>
    <w:rsid w:val="009E7A7B"/>
    <w:rsid w:val="00A4065A"/>
    <w:rsid w:val="00AA6ADE"/>
    <w:rsid w:val="00AB01F7"/>
    <w:rsid w:val="00AE0CD3"/>
    <w:rsid w:val="00B069CE"/>
    <w:rsid w:val="00B1150F"/>
    <w:rsid w:val="00B27222"/>
    <w:rsid w:val="00B63E61"/>
    <w:rsid w:val="00B757FA"/>
    <w:rsid w:val="00B93284"/>
    <w:rsid w:val="00BB1C19"/>
    <w:rsid w:val="00C01524"/>
    <w:rsid w:val="00C045F3"/>
    <w:rsid w:val="00C14A17"/>
    <w:rsid w:val="00C264C0"/>
    <w:rsid w:val="00C406A2"/>
    <w:rsid w:val="00C40A90"/>
    <w:rsid w:val="00C45228"/>
    <w:rsid w:val="00C749A9"/>
    <w:rsid w:val="00C7534D"/>
    <w:rsid w:val="00C80900"/>
    <w:rsid w:val="00CA19A4"/>
    <w:rsid w:val="00CA40A6"/>
    <w:rsid w:val="00CB32C5"/>
    <w:rsid w:val="00CD0441"/>
    <w:rsid w:val="00D332FC"/>
    <w:rsid w:val="00D3498B"/>
    <w:rsid w:val="00D434C1"/>
    <w:rsid w:val="00D67096"/>
    <w:rsid w:val="00D76A67"/>
    <w:rsid w:val="00D937D0"/>
    <w:rsid w:val="00DA6D75"/>
    <w:rsid w:val="00DC4C75"/>
    <w:rsid w:val="00E44D05"/>
    <w:rsid w:val="00E621D3"/>
    <w:rsid w:val="00EA4213"/>
    <w:rsid w:val="00EB5B9B"/>
    <w:rsid w:val="00EB5DF5"/>
    <w:rsid w:val="00EB6534"/>
    <w:rsid w:val="00ED6100"/>
    <w:rsid w:val="00EF0A35"/>
    <w:rsid w:val="00F000C3"/>
    <w:rsid w:val="00F01FA0"/>
    <w:rsid w:val="00F11823"/>
    <w:rsid w:val="00F258FD"/>
    <w:rsid w:val="00F66ADA"/>
    <w:rsid w:val="00F76DF9"/>
    <w:rsid w:val="00F9705F"/>
    <w:rsid w:val="00FA0ABC"/>
    <w:rsid w:val="00FB0928"/>
    <w:rsid w:val="00FC0029"/>
    <w:rsid w:val="00FE173D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AC1503-86B0-4814-9A41-BF122E65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227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2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27E"/>
  </w:style>
  <w:style w:type="paragraph" w:styleId="Rodap">
    <w:name w:val="footer"/>
    <w:basedOn w:val="Normal"/>
    <w:link w:val="RodapChar"/>
    <w:uiPriority w:val="99"/>
    <w:unhideWhenUsed/>
    <w:rsid w:val="007E2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27E"/>
  </w:style>
  <w:style w:type="paragraph" w:styleId="Textodebalo">
    <w:name w:val="Balloon Text"/>
    <w:basedOn w:val="Normal"/>
    <w:link w:val="TextodebaloChar"/>
    <w:unhideWhenUsed/>
    <w:rsid w:val="007E22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22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E22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C40A90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C40A90"/>
    <w:pPr>
      <w:tabs>
        <w:tab w:val="left" w:pos="-284"/>
        <w:tab w:val="left" w:pos="-14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jc w:val="both"/>
    </w:pPr>
    <w:rPr>
      <w:rFonts w:ascii="Arial" w:hAnsi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40A90"/>
    <w:rPr>
      <w:rFonts w:ascii="Arial" w:eastAsia="Times New Roman" w:hAnsi="Arial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C406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0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006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06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80065A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EB6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055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055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Standard">
    <w:name w:val="Standard"/>
    <w:rsid w:val="00E44D0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1337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glibardi</dc:creator>
  <cp:lastModifiedBy>CONSORCIO</cp:lastModifiedBy>
  <cp:revision>9</cp:revision>
  <dcterms:created xsi:type="dcterms:W3CDTF">2018-02-01T10:18:00Z</dcterms:created>
  <dcterms:modified xsi:type="dcterms:W3CDTF">2019-01-18T15:47:00Z</dcterms:modified>
</cp:coreProperties>
</file>